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3A26" w:rsidRPr="00204545" w:rsidRDefault="00C33A26" w:rsidP="00C33A26">
      <w:pPr>
        <w:pStyle w:val="a3"/>
        <w:rPr>
          <w:b w:val="0"/>
          <w:bCs/>
          <w:sz w:val="26"/>
        </w:rPr>
      </w:pPr>
      <w:r w:rsidRPr="00204545">
        <w:rPr>
          <w:noProof/>
          <w:lang w:val="ru-RU"/>
        </w:rPr>
        <w:drawing>
          <wp:inline distT="0" distB="0" distL="0" distR="0" wp14:anchorId="3B7CB96F" wp14:editId="3AE2B1FD">
            <wp:extent cx="466725" cy="561975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3A26" w:rsidRPr="00204545" w:rsidRDefault="00C33A26" w:rsidP="00C33A26">
      <w:pPr>
        <w:pStyle w:val="1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АДМИНИСТРАЦИЯ ГОРОДА НОРИЛЬСКА</w:t>
      </w:r>
    </w:p>
    <w:p w:rsidR="00C33A26" w:rsidRPr="00204545" w:rsidRDefault="00C33A26" w:rsidP="00C33A26">
      <w:pPr>
        <w:pStyle w:val="2"/>
        <w:rPr>
          <w:b w:val="0"/>
          <w:bCs/>
          <w:sz w:val="26"/>
        </w:rPr>
      </w:pPr>
      <w:r w:rsidRPr="00204545">
        <w:rPr>
          <w:b w:val="0"/>
          <w:bCs/>
          <w:sz w:val="26"/>
        </w:rPr>
        <w:t>КРАСНОЯРСКОГО КРАЯ</w:t>
      </w:r>
    </w:p>
    <w:p w:rsidR="00C33A26" w:rsidRPr="00204545" w:rsidRDefault="00C33A26" w:rsidP="00C33A26">
      <w:pPr>
        <w:ind w:left="851"/>
      </w:pPr>
    </w:p>
    <w:p w:rsidR="00C33A26" w:rsidRPr="00204545" w:rsidRDefault="00C33A26" w:rsidP="00C33A26">
      <w:pPr>
        <w:pStyle w:val="1"/>
        <w:rPr>
          <w:sz w:val="28"/>
        </w:rPr>
      </w:pPr>
      <w:r w:rsidRPr="00204545">
        <w:rPr>
          <w:sz w:val="28"/>
        </w:rPr>
        <w:t>ПОСТАНОВЛЕНИЕ</w:t>
      </w:r>
    </w:p>
    <w:p w:rsidR="00C33A26" w:rsidRPr="00204545" w:rsidRDefault="00C33A26" w:rsidP="00C33A26">
      <w:pPr>
        <w:ind w:left="851"/>
        <w:rPr>
          <w:sz w:val="26"/>
        </w:rPr>
      </w:pPr>
    </w:p>
    <w:tbl>
      <w:tblPr>
        <w:tblW w:w="0" w:type="auto"/>
        <w:tblInd w:w="64" w:type="dxa"/>
        <w:tblLook w:val="0000" w:firstRow="0" w:lastRow="0" w:firstColumn="0" w:lastColumn="0" w:noHBand="0" w:noVBand="0"/>
      </w:tblPr>
      <w:tblGrid>
        <w:gridCol w:w="3073"/>
        <w:gridCol w:w="2917"/>
        <w:gridCol w:w="3299"/>
      </w:tblGrid>
      <w:tr w:rsidR="00204545" w:rsidRPr="00204545" w:rsidTr="008F743A">
        <w:trPr>
          <w:trHeight w:val="70"/>
        </w:trPr>
        <w:tc>
          <w:tcPr>
            <w:tcW w:w="3120" w:type="dxa"/>
            <w:vAlign w:val="center"/>
          </w:tcPr>
          <w:p w:rsidR="00C33A26" w:rsidRPr="00204545" w:rsidRDefault="00C33A26" w:rsidP="000573CB">
            <w:pPr>
              <w:ind w:right="983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________202</w:t>
            </w:r>
            <w:r w:rsidR="000573CB">
              <w:rPr>
                <w:sz w:val="26"/>
                <w:szCs w:val="26"/>
              </w:rPr>
              <w:t>4</w:t>
            </w:r>
          </w:p>
        </w:tc>
        <w:tc>
          <w:tcPr>
            <w:tcW w:w="3120" w:type="dxa"/>
            <w:vAlign w:val="center"/>
          </w:tcPr>
          <w:p w:rsidR="00C33A26" w:rsidRPr="00204545" w:rsidRDefault="00C33A26" w:rsidP="008F743A">
            <w:pPr>
              <w:ind w:left="295"/>
              <w:jc w:val="center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г. Норильск</w:t>
            </w:r>
          </w:p>
        </w:tc>
        <w:tc>
          <w:tcPr>
            <w:tcW w:w="3443" w:type="dxa"/>
            <w:vAlign w:val="center"/>
          </w:tcPr>
          <w:p w:rsidR="00C33A26" w:rsidRPr="00204545" w:rsidRDefault="00C33A26" w:rsidP="008F743A">
            <w:pPr>
              <w:ind w:left="851"/>
              <w:jc w:val="right"/>
              <w:rPr>
                <w:sz w:val="26"/>
                <w:szCs w:val="26"/>
              </w:rPr>
            </w:pPr>
            <w:r w:rsidRPr="00204545">
              <w:rPr>
                <w:sz w:val="26"/>
                <w:szCs w:val="26"/>
              </w:rPr>
              <w:t>№________</w:t>
            </w:r>
          </w:p>
        </w:tc>
      </w:tr>
    </w:tbl>
    <w:p w:rsidR="00E253B3" w:rsidRPr="00204545" w:rsidRDefault="00E253B3" w:rsidP="00290D80">
      <w:pPr>
        <w:ind w:left="851" w:right="-143"/>
        <w:jc w:val="both"/>
        <w:rPr>
          <w:sz w:val="26"/>
          <w:szCs w:val="26"/>
        </w:rPr>
      </w:pPr>
    </w:p>
    <w:p w:rsidR="00356E68" w:rsidRPr="00204545" w:rsidRDefault="00356E68" w:rsidP="006C63CE">
      <w:pPr>
        <w:ind w:left="851"/>
        <w:jc w:val="both"/>
        <w:rPr>
          <w:sz w:val="26"/>
          <w:szCs w:val="26"/>
        </w:rPr>
      </w:pPr>
    </w:p>
    <w:p w:rsidR="002A53FA" w:rsidRPr="00204545" w:rsidRDefault="002A53FA" w:rsidP="009E3A79">
      <w:pPr>
        <w:pStyle w:val="ConsPlusNormal"/>
        <w:widowControl/>
        <w:ind w:right="-1" w:firstLine="0"/>
        <w:jc w:val="both"/>
        <w:rPr>
          <w:rFonts w:ascii="Times New Roman" w:hAnsi="Times New Roman" w:cs="Times New Roman"/>
          <w:sz w:val="26"/>
          <w:szCs w:val="26"/>
        </w:rPr>
      </w:pPr>
      <w:r w:rsidRPr="00204545">
        <w:rPr>
          <w:rFonts w:ascii="Times New Roman" w:hAnsi="Times New Roman" w:cs="Times New Roman"/>
          <w:sz w:val="26"/>
          <w:szCs w:val="26"/>
        </w:rPr>
        <w:t>О внесении изменений в постановление Ад</w:t>
      </w:r>
      <w:r w:rsidR="006C63CE" w:rsidRPr="00204545">
        <w:rPr>
          <w:rFonts w:ascii="Times New Roman" w:hAnsi="Times New Roman" w:cs="Times New Roman"/>
          <w:sz w:val="26"/>
          <w:szCs w:val="26"/>
        </w:rPr>
        <w:t xml:space="preserve">министрации города Норильска </w:t>
      </w:r>
      <w:r w:rsidR="00617473">
        <w:rPr>
          <w:rFonts w:ascii="Times New Roman" w:hAnsi="Times New Roman" w:cs="Times New Roman"/>
          <w:sz w:val="26"/>
          <w:szCs w:val="26"/>
        </w:rPr>
        <w:br/>
      </w:r>
      <w:r w:rsidRPr="00204545">
        <w:rPr>
          <w:rFonts w:ascii="Times New Roman" w:hAnsi="Times New Roman" w:cs="Times New Roman"/>
          <w:sz w:val="26"/>
          <w:szCs w:val="26"/>
        </w:rPr>
        <w:t>от</w:t>
      </w:r>
      <w:r w:rsidR="00DD26FD" w:rsidRPr="00204545">
        <w:rPr>
          <w:rFonts w:ascii="Times New Roman" w:hAnsi="Times New Roman" w:cs="Times New Roman"/>
          <w:sz w:val="26"/>
          <w:szCs w:val="26"/>
        </w:rPr>
        <w:t xml:space="preserve"> </w:t>
      </w:r>
      <w:r w:rsidRPr="00204545">
        <w:rPr>
          <w:rFonts w:ascii="Times New Roman" w:hAnsi="Times New Roman" w:cs="Times New Roman"/>
          <w:sz w:val="26"/>
          <w:szCs w:val="26"/>
        </w:rPr>
        <w:t>02.12.2016 № 579</w:t>
      </w:r>
    </w:p>
    <w:p w:rsidR="002A53FA" w:rsidRPr="00204545" w:rsidRDefault="002A53FA" w:rsidP="006C63CE">
      <w:pPr>
        <w:jc w:val="both"/>
        <w:rPr>
          <w:sz w:val="26"/>
          <w:szCs w:val="26"/>
        </w:rPr>
      </w:pPr>
    </w:p>
    <w:p w:rsidR="00295461" w:rsidRPr="00295461" w:rsidRDefault="00295461" w:rsidP="0029546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95461">
        <w:rPr>
          <w:sz w:val="26"/>
          <w:szCs w:val="26"/>
        </w:rPr>
        <w:t xml:space="preserve">В соответствии со </w:t>
      </w:r>
      <w:hyperlink r:id="rId8" w:history="1">
        <w:r w:rsidRPr="00295461">
          <w:rPr>
            <w:sz w:val="26"/>
            <w:szCs w:val="26"/>
          </w:rPr>
          <w:t>статьей 179</w:t>
        </w:r>
      </w:hyperlink>
      <w:r w:rsidRPr="00295461">
        <w:rPr>
          <w:sz w:val="26"/>
          <w:szCs w:val="26"/>
        </w:rPr>
        <w:t xml:space="preserve"> Бюджетного кодекса Российской Федерации, </w:t>
      </w:r>
      <w:hyperlink r:id="rId9" w:history="1">
        <w:r w:rsidRPr="00295461">
          <w:rPr>
            <w:sz w:val="26"/>
            <w:szCs w:val="26"/>
          </w:rPr>
          <w:t>Порядком</w:t>
        </w:r>
      </w:hyperlink>
      <w:r w:rsidRPr="00295461">
        <w:rPr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 в новой редакции, утвержденным постановлением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Норильск»,</w:t>
      </w:r>
    </w:p>
    <w:p w:rsidR="00295461" w:rsidRPr="00295461" w:rsidRDefault="00295461" w:rsidP="00295461">
      <w:pPr>
        <w:jc w:val="both"/>
        <w:rPr>
          <w:spacing w:val="-2"/>
          <w:sz w:val="26"/>
          <w:szCs w:val="26"/>
        </w:rPr>
      </w:pPr>
      <w:r w:rsidRPr="00295461">
        <w:rPr>
          <w:spacing w:val="-2"/>
          <w:sz w:val="26"/>
          <w:szCs w:val="26"/>
        </w:rPr>
        <w:t>ПОСТАНОВЛЯЮ:</w:t>
      </w:r>
    </w:p>
    <w:p w:rsidR="002A53FA" w:rsidRPr="00204545" w:rsidRDefault="002A53FA" w:rsidP="006C63CE">
      <w:pPr>
        <w:autoSpaceDE w:val="0"/>
        <w:autoSpaceDN w:val="0"/>
        <w:adjustRightInd w:val="0"/>
        <w:ind w:firstLine="540"/>
        <w:jc w:val="both"/>
        <w:outlineLvl w:val="0"/>
        <w:rPr>
          <w:sz w:val="26"/>
          <w:szCs w:val="26"/>
        </w:rPr>
      </w:pPr>
    </w:p>
    <w:p w:rsidR="00080B73" w:rsidRPr="00204545" w:rsidRDefault="00080B73" w:rsidP="00080B73">
      <w:pPr>
        <w:tabs>
          <w:tab w:val="left" w:pos="975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204545">
        <w:rPr>
          <w:sz w:val="26"/>
          <w:szCs w:val="26"/>
        </w:rPr>
        <w:t xml:space="preserve">1. Внести в </w:t>
      </w:r>
      <w:r>
        <w:rPr>
          <w:sz w:val="26"/>
          <w:szCs w:val="26"/>
        </w:rPr>
        <w:t xml:space="preserve">постановление Администрации города Норильска от 02.12.2016 №579 «Об утверждении </w:t>
      </w:r>
      <w:r w:rsidRPr="00204545">
        <w:rPr>
          <w:sz w:val="26"/>
          <w:szCs w:val="26"/>
        </w:rPr>
        <w:t>муниципальн</w:t>
      </w:r>
      <w:r>
        <w:rPr>
          <w:sz w:val="26"/>
          <w:szCs w:val="26"/>
        </w:rPr>
        <w:t>ой</w:t>
      </w:r>
      <w:r w:rsidRPr="00204545">
        <w:rPr>
          <w:sz w:val="26"/>
          <w:szCs w:val="26"/>
        </w:rPr>
        <w:t xml:space="preserve"> программ</w:t>
      </w:r>
      <w:r>
        <w:rPr>
          <w:sz w:val="26"/>
          <w:szCs w:val="26"/>
        </w:rPr>
        <w:t xml:space="preserve">ы «Защита населения и территории </w:t>
      </w:r>
      <w:r w:rsidRPr="00204545">
        <w:rPr>
          <w:sz w:val="26"/>
          <w:szCs w:val="26"/>
        </w:rPr>
        <w:t>от чрезвычайных ситуаций»</w:t>
      </w:r>
      <w:r>
        <w:rPr>
          <w:sz w:val="26"/>
          <w:szCs w:val="26"/>
        </w:rPr>
        <w:t xml:space="preserve"> (далее – Постановление) </w:t>
      </w:r>
      <w:r w:rsidRPr="00204545">
        <w:rPr>
          <w:sz w:val="26"/>
          <w:szCs w:val="26"/>
        </w:rPr>
        <w:t>следующие изменения:</w:t>
      </w:r>
    </w:p>
    <w:p w:rsidR="00080B73" w:rsidRPr="00204545" w:rsidRDefault="00080B73" w:rsidP="00080B73">
      <w:pPr>
        <w:autoSpaceDE w:val="0"/>
        <w:autoSpaceDN w:val="0"/>
        <w:adjustRightInd w:val="0"/>
        <w:ind w:firstLine="708"/>
        <w:jc w:val="both"/>
        <w:rPr>
          <w:rFonts w:eastAsia="Calibri"/>
          <w:sz w:val="26"/>
          <w:szCs w:val="26"/>
        </w:rPr>
      </w:pPr>
      <w:r w:rsidRPr="00204545">
        <w:rPr>
          <w:rFonts w:eastAsia="Calibri"/>
          <w:sz w:val="26"/>
          <w:szCs w:val="26"/>
        </w:rPr>
        <w:t xml:space="preserve">1.1. </w:t>
      </w:r>
      <w:r>
        <w:rPr>
          <w:rFonts w:eastAsia="Calibri"/>
          <w:sz w:val="26"/>
          <w:szCs w:val="26"/>
        </w:rPr>
        <w:t>Муниципальную программу «Защита населения и территории от чрезвычайных ситуаций», утвержденную Постановлением, изложить в редакции согласно приложению к настоящему постановлению.</w:t>
      </w:r>
    </w:p>
    <w:p w:rsidR="00080B73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 w:rsidRPr="00204545">
        <w:rPr>
          <w:sz w:val="26"/>
          <w:szCs w:val="26"/>
        </w:rPr>
        <w:t>2.</w:t>
      </w:r>
      <w:r w:rsidRPr="00204545">
        <w:rPr>
          <w:sz w:val="26"/>
          <w:szCs w:val="26"/>
        </w:rPr>
        <w:tab/>
        <w:t xml:space="preserve">Опубликовать настоящее постановление в газете «Заполярная правда» </w:t>
      </w:r>
      <w:r>
        <w:rPr>
          <w:sz w:val="26"/>
          <w:szCs w:val="26"/>
        </w:rPr>
        <w:br/>
      </w:r>
      <w:r w:rsidRPr="00204545">
        <w:rPr>
          <w:sz w:val="26"/>
          <w:szCs w:val="26"/>
        </w:rPr>
        <w:t>и разместить его на официальном сайте муниципального образования город Норильск.</w:t>
      </w:r>
    </w:p>
    <w:p w:rsidR="00080B73" w:rsidRPr="00204545" w:rsidRDefault="00080B73" w:rsidP="00080B7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  <w:r>
        <w:rPr>
          <w:sz w:val="26"/>
          <w:szCs w:val="26"/>
        </w:rPr>
        <w:t>3.</w:t>
      </w:r>
      <w:r>
        <w:rPr>
          <w:sz w:val="26"/>
          <w:szCs w:val="26"/>
        </w:rPr>
        <w:tab/>
        <w:t xml:space="preserve">Настоящее Постановление вступает в силу с </w:t>
      </w:r>
      <w:r w:rsidR="00833DE6">
        <w:rPr>
          <w:sz w:val="26"/>
          <w:szCs w:val="26"/>
        </w:rPr>
        <w:t>01.01.202</w:t>
      </w:r>
      <w:r w:rsidR="000573CB">
        <w:rPr>
          <w:sz w:val="26"/>
          <w:szCs w:val="26"/>
        </w:rPr>
        <w:t>5</w:t>
      </w:r>
      <w:r>
        <w:rPr>
          <w:sz w:val="26"/>
          <w:szCs w:val="26"/>
        </w:rPr>
        <w:t>.</w:t>
      </w:r>
    </w:p>
    <w:p w:rsidR="00295461" w:rsidRDefault="00295461" w:rsidP="005A1143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:rsidR="004105A8" w:rsidRDefault="004105A8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C52181" w:rsidRPr="00204545" w:rsidRDefault="00C52181" w:rsidP="006C63CE">
      <w:pPr>
        <w:autoSpaceDE w:val="0"/>
        <w:autoSpaceDN w:val="0"/>
        <w:adjustRightInd w:val="0"/>
        <w:jc w:val="both"/>
        <w:rPr>
          <w:sz w:val="26"/>
          <w:szCs w:val="26"/>
        </w:rPr>
      </w:pPr>
    </w:p>
    <w:p w:rsidR="008C17FD" w:rsidRPr="00204545" w:rsidRDefault="009E3A79" w:rsidP="009E3A79">
      <w:pPr>
        <w:tabs>
          <w:tab w:val="left" w:pos="7797"/>
        </w:tabs>
        <w:jc w:val="both"/>
        <w:rPr>
          <w:sz w:val="26"/>
          <w:szCs w:val="26"/>
        </w:rPr>
      </w:pPr>
      <w:r w:rsidRPr="00204545">
        <w:rPr>
          <w:sz w:val="26"/>
          <w:szCs w:val="26"/>
        </w:rPr>
        <w:t>Глава города Норильска</w:t>
      </w:r>
      <w:r w:rsidRPr="00204545">
        <w:rPr>
          <w:sz w:val="26"/>
          <w:szCs w:val="26"/>
        </w:rPr>
        <w:tab/>
      </w:r>
      <w:r w:rsidR="00C84DA2">
        <w:rPr>
          <w:sz w:val="26"/>
          <w:szCs w:val="26"/>
        </w:rPr>
        <w:t xml:space="preserve"> </w:t>
      </w:r>
      <w:r w:rsidRPr="00204545">
        <w:rPr>
          <w:sz w:val="26"/>
          <w:szCs w:val="26"/>
        </w:rPr>
        <w:t>Д.В. Карасев</w:t>
      </w:r>
    </w:p>
    <w:p w:rsidR="00295D25" w:rsidRPr="00204545" w:rsidRDefault="00295D25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852311" w:rsidRDefault="0085231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461" w:rsidRDefault="0029546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C52181" w:rsidRDefault="00C52181" w:rsidP="009E3A79">
      <w:pPr>
        <w:tabs>
          <w:tab w:val="left" w:pos="7797"/>
        </w:tabs>
        <w:jc w:val="both"/>
        <w:rPr>
          <w:sz w:val="26"/>
          <w:szCs w:val="26"/>
        </w:rPr>
      </w:pPr>
    </w:p>
    <w:p w:rsidR="00295D25" w:rsidRPr="008E7D14" w:rsidRDefault="00D068DC" w:rsidP="009E3A79">
      <w:pPr>
        <w:tabs>
          <w:tab w:val="left" w:pos="7797"/>
        </w:tabs>
        <w:jc w:val="both"/>
        <w:rPr>
          <w:sz w:val="24"/>
          <w:szCs w:val="24"/>
        </w:rPr>
      </w:pPr>
      <w:r>
        <w:rPr>
          <w:sz w:val="24"/>
          <w:szCs w:val="24"/>
        </w:rPr>
        <w:t>Большаков Игорь Александрович</w:t>
      </w:r>
    </w:p>
    <w:p w:rsidR="00295D25" w:rsidRDefault="00295D25" w:rsidP="009E3A79">
      <w:pPr>
        <w:tabs>
          <w:tab w:val="left" w:pos="7797"/>
        </w:tabs>
        <w:jc w:val="both"/>
        <w:rPr>
          <w:sz w:val="24"/>
          <w:szCs w:val="24"/>
        </w:rPr>
      </w:pPr>
      <w:r w:rsidRPr="008E7D14">
        <w:rPr>
          <w:sz w:val="24"/>
          <w:szCs w:val="24"/>
        </w:rPr>
        <w:t>43-71-</w:t>
      </w:r>
      <w:r w:rsidR="00D068DC">
        <w:rPr>
          <w:sz w:val="24"/>
          <w:szCs w:val="24"/>
        </w:rPr>
        <w:t>82</w:t>
      </w:r>
    </w:p>
    <w:p w:rsidR="009927A5" w:rsidRPr="00980ECA" w:rsidRDefault="009927A5" w:rsidP="009927A5">
      <w:pPr>
        <w:pStyle w:val="ConsPlusNormal"/>
        <w:ind w:left="5245" w:firstLine="0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lastRenderedPageBreak/>
        <w:t>Приложение к постановлению Администрации города Норильска</w:t>
      </w:r>
    </w:p>
    <w:p w:rsidR="009927A5" w:rsidRPr="00980ECA" w:rsidRDefault="009927A5" w:rsidP="009927A5">
      <w:pPr>
        <w:pStyle w:val="ConsPlusNormal"/>
        <w:ind w:left="5245"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от _______________ № ______</w:t>
      </w:r>
    </w:p>
    <w:p w:rsidR="009927A5" w:rsidRPr="00980ECA" w:rsidRDefault="009927A5" w:rsidP="009927A5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</w:p>
    <w:p w:rsidR="009927A5" w:rsidRPr="00980ECA" w:rsidRDefault="009927A5" w:rsidP="009927A5">
      <w:pPr>
        <w:pStyle w:val="ConsPlusNormal"/>
        <w:tabs>
          <w:tab w:val="left" w:pos="5245"/>
        </w:tabs>
        <w:ind w:firstLine="5245"/>
        <w:outlineLvl w:val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>Утверждена</w:t>
      </w:r>
    </w:p>
    <w:p w:rsidR="009927A5" w:rsidRPr="00980ECA" w:rsidRDefault="009927A5" w:rsidP="009927A5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>постановлением</w:t>
      </w:r>
    </w:p>
    <w:p w:rsidR="009927A5" w:rsidRPr="00980ECA" w:rsidRDefault="009927A5" w:rsidP="009927A5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 xml:space="preserve">Администрации города Норильска </w:t>
      </w:r>
    </w:p>
    <w:p w:rsidR="009927A5" w:rsidRPr="00980ECA" w:rsidRDefault="009927A5" w:rsidP="009927A5">
      <w:pPr>
        <w:pStyle w:val="ConsPlusNormal"/>
        <w:tabs>
          <w:tab w:val="left" w:pos="5245"/>
        </w:tabs>
        <w:ind w:firstLine="0"/>
        <w:rPr>
          <w:rFonts w:ascii="Times New Roman" w:hAnsi="Times New Roman" w:cs="Times New Roman"/>
          <w:sz w:val="26"/>
          <w:szCs w:val="26"/>
        </w:rPr>
      </w:pPr>
      <w:r w:rsidRPr="00980ECA">
        <w:rPr>
          <w:rFonts w:ascii="Times New Roman" w:hAnsi="Times New Roman" w:cs="Times New Roman"/>
          <w:sz w:val="26"/>
          <w:szCs w:val="26"/>
        </w:rPr>
        <w:tab/>
        <w:t>от 02.12.2016 № 579</w:t>
      </w:r>
    </w:p>
    <w:p w:rsidR="009927A5" w:rsidRPr="00980ECA" w:rsidRDefault="009927A5" w:rsidP="009927A5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927A5" w:rsidRPr="00980ECA" w:rsidRDefault="009927A5" w:rsidP="009927A5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p w:rsidR="009927A5" w:rsidRPr="00980ECA" w:rsidRDefault="009927A5" w:rsidP="009927A5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  <w:r w:rsidRPr="00980ECA">
        <w:rPr>
          <w:sz w:val="26"/>
          <w:szCs w:val="26"/>
        </w:rPr>
        <w:t xml:space="preserve">1. </w:t>
      </w:r>
      <w:r w:rsidRPr="00980ECA">
        <w:rPr>
          <w:caps/>
          <w:sz w:val="26"/>
          <w:szCs w:val="26"/>
        </w:rPr>
        <w:t xml:space="preserve">Паспорт МУНИЦИПАЛЬНОЙ ПРОГРАММЫ «Защита населения и территории от чрезвычайных ситуаций» </w:t>
      </w:r>
      <w:r w:rsidRPr="00980ECA">
        <w:rPr>
          <w:sz w:val="26"/>
          <w:szCs w:val="26"/>
        </w:rPr>
        <w:t>(далее – МП)</w:t>
      </w:r>
    </w:p>
    <w:p w:rsidR="009927A5" w:rsidRPr="00980ECA" w:rsidRDefault="009927A5" w:rsidP="009927A5">
      <w:pPr>
        <w:widowControl w:val="0"/>
        <w:autoSpaceDE w:val="0"/>
        <w:autoSpaceDN w:val="0"/>
        <w:adjustRightInd w:val="0"/>
        <w:rPr>
          <w:sz w:val="26"/>
          <w:szCs w:val="26"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694"/>
        <w:gridCol w:w="6945"/>
      </w:tblGrid>
      <w:tr w:rsidR="009927A5" w:rsidRPr="00980ECA" w:rsidTr="003B5123">
        <w:trPr>
          <w:trHeight w:val="400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 (наименование, номер и дата правового акта, утверждающего Перечень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Распоряжение Администрации города Норильска от 19.07.2013 № 3864 «Об утверждении Перечня муниципальных программ муниципального образования город Норильск» </w:t>
            </w:r>
          </w:p>
        </w:tc>
      </w:tr>
      <w:tr w:rsidR="009927A5" w:rsidRPr="00980ECA" w:rsidTr="003B5123">
        <w:trPr>
          <w:trHeight w:val="325"/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927A5" w:rsidRPr="00980ECA" w:rsidTr="003B5123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Муниципальное учреждение «Управление по делам гражданской обороны и чрезвычайным ситуациям Администрации города Норильска» (далее – Управление ГО и ЧС г. Норильска)</w:t>
            </w:r>
          </w:p>
        </w:tc>
      </w:tr>
      <w:tr w:rsidR="009927A5" w:rsidRPr="00980ECA" w:rsidTr="003B5123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Участник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МКУ «Служба спасения»</w:t>
            </w:r>
          </w:p>
        </w:tc>
      </w:tr>
      <w:tr w:rsidR="009927A5" w:rsidRPr="00980ECA" w:rsidTr="003B5123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Цели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предупреждение чрезвычайных ситуаций природного </w:t>
            </w:r>
            <w:r w:rsidRPr="00980ECA">
              <w:rPr>
                <w:sz w:val="26"/>
                <w:szCs w:val="26"/>
              </w:rPr>
              <w:br/>
              <w:t>и техногенного характера на территории муниципального образования город Норильск и ликвидация их последствий;</w:t>
            </w:r>
          </w:p>
          <w:p w:rsidR="009927A5" w:rsidRPr="00980ECA" w:rsidRDefault="009927A5" w:rsidP="003B5123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минимизация социального, экономического </w:t>
            </w:r>
            <w:r w:rsidRPr="00980ECA">
              <w:rPr>
                <w:sz w:val="26"/>
                <w:szCs w:val="26"/>
              </w:rPr>
              <w:br/>
              <w:t>и экологического ущерба, наносимого населению, экономике и природной среде от ведения и вследствие ведения военных действий, совершения террористических акций, чрезвычайных ситуаций природного и техногенного характера, пожаров и происшествий на водных объектах</w:t>
            </w:r>
          </w:p>
        </w:tc>
      </w:tr>
      <w:tr w:rsidR="009927A5" w:rsidRPr="00980ECA" w:rsidTr="003B5123">
        <w:trPr>
          <w:trHeight w:val="1266"/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обеспечение и поддержание высокой готовности сил </w:t>
            </w:r>
            <w:r w:rsidRPr="00980ECA">
              <w:rPr>
                <w:sz w:val="26"/>
                <w:szCs w:val="26"/>
              </w:rPr>
              <w:br/>
              <w:t xml:space="preserve">и средств систем гражданской обороны, защиты населения и территории от чрезвычайных ситуаций природного </w:t>
            </w:r>
            <w:r w:rsidRPr="00980ECA">
              <w:rPr>
                <w:sz w:val="26"/>
                <w:szCs w:val="26"/>
              </w:rPr>
              <w:br/>
              <w:t>и техногенного характера, обеспечения пожарной безопасности и безопасности людей на водных объектах;</w:t>
            </w:r>
          </w:p>
          <w:p w:rsidR="009927A5" w:rsidRPr="00980ECA" w:rsidRDefault="009927A5" w:rsidP="003B5123">
            <w:pPr>
              <w:pStyle w:val="af0"/>
              <w:tabs>
                <w:tab w:val="left" w:pos="350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– развитие единой дежурно-диспетчерской службы (далее – ЕДДС) города Норильска;</w:t>
            </w:r>
          </w:p>
          <w:p w:rsidR="009927A5" w:rsidRPr="00980ECA" w:rsidRDefault="009927A5" w:rsidP="003B5123">
            <w:pPr>
              <w:pStyle w:val="af0"/>
              <w:tabs>
                <w:tab w:val="left" w:pos="350"/>
              </w:tabs>
              <w:ind w:left="0"/>
              <w:jc w:val="both"/>
              <w:rPr>
                <w:spacing w:val="-2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–</w:t>
            </w:r>
            <w:r w:rsidRPr="00980ECA">
              <w:rPr>
                <w:spacing w:val="-2"/>
                <w:sz w:val="26"/>
                <w:szCs w:val="26"/>
              </w:rPr>
              <w:t xml:space="preserve"> организация и осуществление на муниципальном уровне мероприятий по гражданской обороне, защите населения </w:t>
            </w:r>
            <w:r w:rsidRPr="00980ECA">
              <w:rPr>
                <w:spacing w:val="-2"/>
                <w:sz w:val="26"/>
                <w:szCs w:val="26"/>
              </w:rPr>
              <w:br/>
              <w:t xml:space="preserve">и территории города Норильска, включая создание </w:t>
            </w:r>
            <w:r w:rsidRPr="00980ECA">
              <w:rPr>
                <w:spacing w:val="-2"/>
                <w:sz w:val="26"/>
                <w:szCs w:val="26"/>
              </w:rPr>
              <w:br/>
              <w:t xml:space="preserve">и поддержание в состоянии постоянной готовности </w:t>
            </w:r>
            <w:r w:rsidRPr="00980ECA">
              <w:rPr>
                <w:spacing w:val="-2"/>
                <w:sz w:val="26"/>
                <w:szCs w:val="26"/>
              </w:rPr>
              <w:br/>
              <w:t xml:space="preserve">к использованию систем оповещения населения об опасности, объектов гражданской обороны, создание </w:t>
            </w:r>
            <w:r w:rsidRPr="00980ECA">
              <w:rPr>
                <w:spacing w:val="-2"/>
                <w:sz w:val="26"/>
                <w:szCs w:val="26"/>
              </w:rPr>
              <w:br/>
            </w:r>
            <w:r w:rsidRPr="00980ECA">
              <w:rPr>
                <w:spacing w:val="-2"/>
                <w:sz w:val="26"/>
                <w:szCs w:val="26"/>
              </w:rPr>
              <w:lastRenderedPageBreak/>
              <w:t>и содержание в целях гражданской обороны запасов материально</w:t>
            </w:r>
            <w:r w:rsidRPr="00980ECA">
              <w:rPr>
                <w:spacing w:val="-2"/>
                <w:sz w:val="26"/>
                <w:szCs w:val="26"/>
              </w:rPr>
              <w:noBreakHyphen/>
              <w:t>технических, продовольственных, </w:t>
            </w:r>
          </w:p>
          <w:p w:rsidR="009927A5" w:rsidRPr="00980ECA" w:rsidRDefault="009927A5" w:rsidP="003B5123">
            <w:pPr>
              <w:pStyle w:val="af0"/>
              <w:tabs>
                <w:tab w:val="left" w:pos="350"/>
              </w:tabs>
              <w:ind w:left="0"/>
              <w:jc w:val="both"/>
              <w:rPr>
                <w:spacing w:val="-2"/>
                <w:sz w:val="26"/>
                <w:szCs w:val="26"/>
              </w:rPr>
            </w:pPr>
            <w:r w:rsidRPr="00980ECA">
              <w:rPr>
                <w:spacing w:val="-2"/>
                <w:sz w:val="26"/>
                <w:szCs w:val="26"/>
              </w:rPr>
              <w:t>медицинских и иных средств;</w:t>
            </w:r>
          </w:p>
          <w:p w:rsidR="009927A5" w:rsidRPr="00980ECA" w:rsidRDefault="009927A5" w:rsidP="003B5123">
            <w:pPr>
              <w:pStyle w:val="af0"/>
              <w:tabs>
                <w:tab w:val="left" w:pos="350"/>
                <w:tab w:val="left" w:pos="67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>– осуществление деятельности и развитие на территории города Норильска системы обеспечения вызова экстренных оперативных служб по единому номеру «112»;</w:t>
            </w:r>
          </w:p>
          <w:p w:rsidR="009927A5" w:rsidRPr="00980ECA" w:rsidRDefault="009927A5" w:rsidP="003B5123">
            <w:pPr>
              <w:pStyle w:val="af0"/>
              <w:tabs>
                <w:tab w:val="left" w:pos="350"/>
                <w:tab w:val="left" w:pos="67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подготовка, обучение и повышение квалификации руководителей и специалистов гражданской обороны </w:t>
            </w:r>
            <w:r w:rsidRPr="00980ECA">
              <w:rPr>
                <w:sz w:val="26"/>
                <w:szCs w:val="26"/>
              </w:rPr>
              <w:br/>
              <w:t xml:space="preserve">и </w:t>
            </w:r>
            <w:r w:rsidRPr="00980ECA">
              <w:rPr>
                <w:snapToGrid w:val="0"/>
                <w:sz w:val="26"/>
                <w:szCs w:val="26"/>
              </w:rPr>
              <w:t xml:space="preserve">чрезвычайным ситуациям </w:t>
            </w:r>
            <w:r w:rsidRPr="00980ECA">
              <w:rPr>
                <w:sz w:val="26"/>
                <w:szCs w:val="26"/>
              </w:rPr>
              <w:t>в области безопасности жизнедеятельности, обеспечения пожарной безопасности и безопасности людей на водных объектах;</w:t>
            </w:r>
          </w:p>
          <w:p w:rsidR="009927A5" w:rsidRPr="00980ECA" w:rsidRDefault="009927A5" w:rsidP="003B5123">
            <w:pPr>
              <w:pStyle w:val="af0"/>
              <w:tabs>
                <w:tab w:val="left" w:pos="38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обеспечение согласованности действий государственных органов власти, органов местного самоуправления муниципального образования город Норильск и иных организаций в целях реализации единой государственной политики в области гражданской обороны, предупреждения и ликвидации ЧС природного и техногенного характера </w:t>
            </w:r>
            <w:r w:rsidRPr="00980ECA">
              <w:rPr>
                <w:sz w:val="26"/>
                <w:szCs w:val="26"/>
              </w:rPr>
              <w:br/>
              <w:t>и обеспечения пожарной безопасности;</w:t>
            </w:r>
          </w:p>
          <w:p w:rsidR="009927A5" w:rsidRPr="00980ECA" w:rsidRDefault="009927A5" w:rsidP="003B5123">
            <w:pPr>
              <w:pStyle w:val="ConsPlusCell"/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– обеспечение сбора и обмена информацией в области защиты населения и территорий от чрезвычайных ситуаций природного и техногенного характера между федеральными органами исполнительной власти, органами исполнительной власти Красноярского края, органами местного самоуправления муниципального образования город Норильск и организациями;</w:t>
            </w:r>
          </w:p>
          <w:p w:rsidR="009927A5" w:rsidRPr="00980ECA" w:rsidRDefault="009927A5" w:rsidP="003B5123">
            <w:pPr>
              <w:pStyle w:val="ConsPlusCell"/>
              <w:tabs>
                <w:tab w:val="left" w:pos="270"/>
              </w:tabs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– обеспечение доведения сигналов оповещения </w:t>
            </w:r>
            <w:r w:rsidRPr="00980ECA">
              <w:rPr>
                <w:rFonts w:ascii="Times New Roman" w:eastAsia="Calibri" w:hAnsi="Times New Roman" w:cs="Times New Roman"/>
                <w:sz w:val="26"/>
                <w:szCs w:val="26"/>
              </w:rPr>
              <w:br/>
              <w:t>и (или) экстренной информации о ЧС до населения.</w:t>
            </w:r>
          </w:p>
        </w:tc>
      </w:tr>
      <w:tr w:rsidR="009927A5" w:rsidRPr="00980ECA" w:rsidTr="003B5123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545849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545849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lastRenderedPageBreak/>
              <w:t>C</w:t>
            </w:r>
            <w:r w:rsidRPr="00545849">
              <w:rPr>
                <w:rFonts w:ascii="Times New Roman" w:hAnsi="Times New Roman" w:cs="Times New Roman"/>
                <w:sz w:val="26"/>
                <w:szCs w:val="26"/>
              </w:rPr>
              <w:t>рок реализации МП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32350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32350A">
              <w:rPr>
                <w:rFonts w:ascii="Times New Roman" w:hAnsi="Times New Roman" w:cs="Times New Roman"/>
                <w:sz w:val="26"/>
                <w:szCs w:val="26"/>
              </w:rPr>
              <w:t>2017-2027 годы</w:t>
            </w:r>
          </w:p>
        </w:tc>
      </w:tr>
      <w:tr w:rsidR="009927A5" w:rsidRPr="00980ECA" w:rsidTr="003B5123">
        <w:trPr>
          <w:tblCellSpacing w:w="5" w:type="nil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7A5" w:rsidRPr="00545849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545849">
              <w:rPr>
                <w:rFonts w:ascii="Times New Roman" w:hAnsi="Times New Roman" w:cs="Times New Roman"/>
                <w:sz w:val="26"/>
                <w:szCs w:val="26"/>
              </w:rPr>
              <w:t xml:space="preserve">Объемы и источники финансирования МП по годам реализации (тыс. руб.) </w:t>
            </w:r>
          </w:p>
        </w:tc>
        <w:tc>
          <w:tcPr>
            <w:tcW w:w="69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>Объем бюджетных ассигнований на реализацию МП за счет всех источников финансирования составляет 4 63</w:t>
            </w:r>
            <w:r>
              <w:rPr>
                <w:sz w:val="26"/>
                <w:szCs w:val="26"/>
              </w:rPr>
              <w:t>4</w:t>
            </w:r>
            <w:r w:rsidRPr="0032350A">
              <w:rPr>
                <w:sz w:val="26"/>
                <w:szCs w:val="26"/>
              </w:rPr>
              <w:t xml:space="preserve"> 401,4 тыс. руб., в том числе:</w:t>
            </w:r>
          </w:p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>– за счет средств местного бюджета – 4 12</w:t>
            </w:r>
            <w:r>
              <w:rPr>
                <w:sz w:val="26"/>
                <w:szCs w:val="26"/>
              </w:rPr>
              <w:t>2</w:t>
            </w:r>
            <w:r w:rsidRPr="0032350A">
              <w:rPr>
                <w:sz w:val="26"/>
                <w:szCs w:val="26"/>
              </w:rPr>
              <w:t> 174,1 тыс. руб., в том числе по годам:</w:t>
            </w:r>
          </w:p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>2017 год – 202</w:t>
            </w:r>
            <w:r w:rsidRPr="00B91555">
              <w:rPr>
                <w:sz w:val="26"/>
                <w:szCs w:val="26"/>
              </w:rPr>
              <w:t>3</w:t>
            </w:r>
            <w:r w:rsidRPr="0032350A">
              <w:rPr>
                <w:sz w:val="26"/>
                <w:szCs w:val="26"/>
              </w:rPr>
              <w:t xml:space="preserve"> год – </w:t>
            </w:r>
            <w:r w:rsidRPr="00B91555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  <w:lang w:val="en-US"/>
              </w:rPr>
              <w:t> </w:t>
            </w:r>
            <w:r w:rsidRPr="00B91555">
              <w:rPr>
                <w:sz w:val="26"/>
                <w:szCs w:val="26"/>
              </w:rPr>
              <w:t>227</w:t>
            </w:r>
            <w:r>
              <w:rPr>
                <w:sz w:val="26"/>
                <w:szCs w:val="26"/>
                <w:lang w:val="en-US"/>
              </w:rPr>
              <w:t> </w:t>
            </w:r>
            <w:r w:rsidRPr="00B91555">
              <w:rPr>
                <w:sz w:val="26"/>
                <w:szCs w:val="26"/>
              </w:rPr>
              <w:t>524</w:t>
            </w:r>
            <w:r>
              <w:rPr>
                <w:sz w:val="26"/>
                <w:szCs w:val="26"/>
              </w:rPr>
              <w:t>,</w:t>
            </w:r>
            <w:r w:rsidRPr="00B91555">
              <w:rPr>
                <w:sz w:val="26"/>
                <w:szCs w:val="26"/>
              </w:rPr>
              <w:t xml:space="preserve">7 </w:t>
            </w:r>
            <w:r w:rsidRPr="0032350A">
              <w:rPr>
                <w:sz w:val="26"/>
                <w:szCs w:val="26"/>
              </w:rPr>
              <w:t>тыс. руб.;</w:t>
            </w:r>
          </w:p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>2024 год – 480 850,2 тыс. руб.;</w:t>
            </w:r>
          </w:p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>2025 год – 46</w:t>
            </w:r>
            <w:r>
              <w:rPr>
                <w:sz w:val="26"/>
                <w:szCs w:val="26"/>
              </w:rPr>
              <w:t>8</w:t>
            </w:r>
            <w:r w:rsidRPr="0032350A">
              <w:rPr>
                <w:sz w:val="26"/>
                <w:szCs w:val="26"/>
              </w:rPr>
              <w:t> 553,1 тыс. руб.;</w:t>
            </w:r>
          </w:p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>2026 год – 47</w:t>
            </w:r>
            <w:r>
              <w:rPr>
                <w:sz w:val="26"/>
                <w:szCs w:val="26"/>
              </w:rPr>
              <w:t>2</w:t>
            </w:r>
            <w:r w:rsidRPr="0032350A">
              <w:rPr>
                <w:sz w:val="26"/>
                <w:szCs w:val="26"/>
              </w:rPr>
              <w:t> 805,5 тыс. руб.;</w:t>
            </w:r>
          </w:p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>2027 год – 47</w:t>
            </w:r>
            <w:r>
              <w:rPr>
                <w:sz w:val="26"/>
                <w:szCs w:val="26"/>
              </w:rPr>
              <w:t>2</w:t>
            </w:r>
            <w:r w:rsidRPr="0032350A">
              <w:rPr>
                <w:sz w:val="26"/>
                <w:szCs w:val="26"/>
              </w:rPr>
              <w:t> 440,6 тыс. руб.</w:t>
            </w:r>
            <w:r>
              <w:rPr>
                <w:sz w:val="26"/>
                <w:szCs w:val="26"/>
              </w:rPr>
              <w:t>;</w:t>
            </w:r>
          </w:p>
          <w:p w:rsidR="009927A5" w:rsidRPr="0032350A" w:rsidRDefault="009927A5" w:rsidP="003B5123">
            <w:pPr>
              <w:snapToGrid w:val="0"/>
              <w:rPr>
                <w:sz w:val="26"/>
                <w:szCs w:val="26"/>
              </w:rPr>
            </w:pPr>
            <w:r w:rsidRPr="0032350A">
              <w:rPr>
                <w:sz w:val="26"/>
                <w:szCs w:val="26"/>
              </w:rPr>
              <w:t xml:space="preserve">за счет средств краевого бюджета </w:t>
            </w:r>
            <w:r w:rsidRPr="00EC2B62">
              <w:rPr>
                <w:sz w:val="26"/>
                <w:szCs w:val="26"/>
              </w:rPr>
              <w:t xml:space="preserve">с 2017 год по 2023 год </w:t>
            </w:r>
            <w:r w:rsidRPr="0032350A">
              <w:rPr>
                <w:sz w:val="26"/>
                <w:szCs w:val="26"/>
              </w:rPr>
              <w:t>– 512 22</w:t>
            </w:r>
            <w:r>
              <w:rPr>
                <w:sz w:val="26"/>
                <w:szCs w:val="26"/>
              </w:rPr>
              <w:t>7,3 тыс. руб.</w:t>
            </w:r>
          </w:p>
        </w:tc>
      </w:tr>
      <w:tr w:rsidR="009927A5" w:rsidRPr="00980ECA" w:rsidTr="003B5123">
        <w:trPr>
          <w:tblCellSpacing w:w="5" w:type="nil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980ECA">
              <w:rPr>
                <w:rFonts w:ascii="Times New Roman" w:hAnsi="Times New Roman" w:cs="Times New Roman"/>
                <w:sz w:val="26"/>
                <w:szCs w:val="26"/>
              </w:rPr>
              <w:t>Основные ожидаемые результаты МП 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27A5" w:rsidRPr="00980ECA" w:rsidRDefault="009927A5" w:rsidP="003B5123">
            <w:pPr>
              <w:pStyle w:val="af0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доля, прошедших подготовку должностных лиц </w:t>
            </w:r>
            <w:r w:rsidRPr="00980ECA">
              <w:rPr>
                <w:sz w:val="26"/>
                <w:szCs w:val="26"/>
              </w:rPr>
              <w:br/>
              <w:t>на курсах ГО и ЧС, по вопросам гражданской обороны, защиты от чрезвычайных ситуаций и террористических актов</w:t>
            </w:r>
            <w:r>
              <w:rPr>
                <w:rFonts w:eastAsia="Calibri"/>
                <w:sz w:val="26"/>
                <w:szCs w:val="26"/>
              </w:rPr>
              <w:t xml:space="preserve"> – более</w:t>
            </w:r>
            <w:r w:rsidRPr="00980ECA">
              <w:rPr>
                <w:rFonts w:eastAsia="Calibri"/>
                <w:sz w:val="26"/>
                <w:szCs w:val="26"/>
              </w:rPr>
              <w:t xml:space="preserve"> 100,0% ежегодно;</w:t>
            </w:r>
          </w:p>
          <w:p w:rsidR="009927A5" w:rsidRPr="00980ECA" w:rsidRDefault="009927A5" w:rsidP="003B5123">
            <w:pPr>
              <w:pStyle w:val="af0"/>
              <w:tabs>
                <w:tab w:val="left" w:pos="412"/>
              </w:tabs>
              <w:autoSpaceDE w:val="0"/>
              <w:autoSpaceDN w:val="0"/>
              <w:adjustRightInd w:val="0"/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обеспеченности материальными ресурсами резерва города Норильска – </w:t>
            </w:r>
            <w:r w:rsidRPr="00980ECA">
              <w:rPr>
                <w:rFonts w:eastAsia="Calibri"/>
                <w:sz w:val="26"/>
                <w:szCs w:val="26"/>
              </w:rPr>
              <w:t>100,0% от потребности, ежегодно;</w:t>
            </w:r>
          </w:p>
          <w:p w:rsidR="009927A5" w:rsidRPr="00980ECA" w:rsidRDefault="009927A5" w:rsidP="003B5123">
            <w:pPr>
              <w:pStyle w:val="af0"/>
              <w:tabs>
                <w:tab w:val="left" w:pos="412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обеспеченности оборудованием ЕДДС города Норильска </w:t>
            </w:r>
            <w:r>
              <w:rPr>
                <w:rFonts w:eastAsia="Calibri"/>
                <w:sz w:val="26"/>
                <w:szCs w:val="26"/>
              </w:rPr>
              <w:t>– 90</w:t>
            </w:r>
            <w:r w:rsidRPr="00980ECA">
              <w:rPr>
                <w:rFonts w:eastAsia="Calibri"/>
                <w:sz w:val="26"/>
                <w:szCs w:val="26"/>
              </w:rPr>
              <w:t>,0% от потребности, ежегодно;</w:t>
            </w:r>
          </w:p>
          <w:p w:rsidR="009927A5" w:rsidRPr="00980ECA" w:rsidRDefault="009927A5" w:rsidP="003B5123">
            <w:pPr>
              <w:pStyle w:val="af0"/>
              <w:tabs>
                <w:tab w:val="left" w:pos="412"/>
              </w:tabs>
              <w:ind w:left="0"/>
              <w:jc w:val="both"/>
              <w:rPr>
                <w:rFonts w:eastAsia="Calibri"/>
                <w:sz w:val="26"/>
                <w:szCs w:val="26"/>
              </w:rPr>
            </w:pPr>
            <w:r w:rsidRPr="00980ECA">
              <w:rPr>
                <w:rFonts w:eastAsia="Calibri"/>
                <w:sz w:val="26"/>
                <w:szCs w:val="26"/>
              </w:rPr>
              <w:lastRenderedPageBreak/>
              <w:t xml:space="preserve">– доля </w:t>
            </w:r>
            <w:r w:rsidRPr="00980ECA">
              <w:rPr>
                <w:sz w:val="26"/>
                <w:szCs w:val="26"/>
              </w:rPr>
              <w:t>вызовов, отработанных операторами номера «112» –</w:t>
            </w:r>
            <w:r w:rsidRPr="00980ECA">
              <w:rPr>
                <w:rFonts w:eastAsia="Calibri"/>
                <w:sz w:val="26"/>
                <w:szCs w:val="26"/>
              </w:rPr>
              <w:t xml:space="preserve"> 100,0% ежегодно;</w:t>
            </w:r>
          </w:p>
          <w:p w:rsidR="009927A5" w:rsidRPr="00980ECA" w:rsidRDefault="009927A5" w:rsidP="003B5123">
            <w:pPr>
              <w:pStyle w:val="af0"/>
              <w:tabs>
                <w:tab w:val="left" w:pos="412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rFonts w:eastAsia="Calibri"/>
                <w:sz w:val="26"/>
                <w:szCs w:val="26"/>
              </w:rPr>
              <w:t>– д</w:t>
            </w:r>
            <w:r w:rsidRPr="00980ECA">
              <w:rPr>
                <w:sz w:val="26"/>
                <w:szCs w:val="26"/>
              </w:rPr>
              <w:t xml:space="preserve">оля выездов для оказания помощи аварийно-спасательным отрядом экстренного реагирования (далее – АСОЭР) МКУ «Служба спасения» – </w:t>
            </w:r>
            <w:r w:rsidRPr="00980ECA">
              <w:rPr>
                <w:rFonts w:eastAsia="Calibri"/>
                <w:sz w:val="26"/>
                <w:szCs w:val="26"/>
              </w:rPr>
              <w:t>100,0% ежегодно.</w:t>
            </w:r>
          </w:p>
          <w:p w:rsidR="009927A5" w:rsidRPr="00980ECA" w:rsidRDefault="009927A5" w:rsidP="003B5123">
            <w:pPr>
              <w:pStyle w:val="af0"/>
              <w:tabs>
                <w:tab w:val="left" w:pos="471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заседаний комиссий (рабочих групп) по вопросам обеспечения безопасности в области ГО и защиты от ЧС - </w:t>
            </w:r>
            <w:r w:rsidRPr="00980ECA">
              <w:rPr>
                <w:rFonts w:eastAsia="Calibri"/>
                <w:sz w:val="26"/>
                <w:szCs w:val="26"/>
              </w:rPr>
              <w:t>100,0 % ежегодно.</w:t>
            </w:r>
          </w:p>
          <w:p w:rsidR="009927A5" w:rsidRPr="00980ECA" w:rsidRDefault="009927A5" w:rsidP="003B5123">
            <w:pPr>
              <w:pStyle w:val="af0"/>
              <w:tabs>
                <w:tab w:val="left" w:pos="412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представленных донесений, докладов, представляемых в установленные сроки в ГУ МЧС России - </w:t>
            </w:r>
            <w:r w:rsidRPr="00980ECA">
              <w:rPr>
                <w:rFonts w:eastAsia="Calibri"/>
                <w:sz w:val="26"/>
                <w:szCs w:val="26"/>
              </w:rPr>
              <w:t>100,0 % ежегодно;</w:t>
            </w:r>
          </w:p>
          <w:p w:rsidR="009927A5" w:rsidRPr="00980ECA" w:rsidRDefault="009927A5" w:rsidP="003B5123">
            <w:pPr>
              <w:pStyle w:val="af0"/>
              <w:tabs>
                <w:tab w:val="left" w:pos="412"/>
              </w:tabs>
              <w:ind w:left="0"/>
              <w:jc w:val="both"/>
              <w:rPr>
                <w:sz w:val="26"/>
                <w:szCs w:val="26"/>
              </w:rPr>
            </w:pPr>
            <w:r w:rsidRPr="00980ECA">
              <w:rPr>
                <w:sz w:val="26"/>
                <w:szCs w:val="26"/>
              </w:rPr>
              <w:t xml:space="preserve">– доля охвата населения муниципального образования город Норильск оповещением через специальные оконечные средства оповещения – </w:t>
            </w:r>
            <w:r>
              <w:rPr>
                <w:sz w:val="26"/>
                <w:szCs w:val="26"/>
              </w:rPr>
              <w:t>99,6</w:t>
            </w:r>
            <w:r w:rsidRPr="00980ECA">
              <w:rPr>
                <w:sz w:val="26"/>
                <w:szCs w:val="26"/>
              </w:rPr>
              <w:t xml:space="preserve"> %</w:t>
            </w:r>
            <w:r w:rsidRPr="00980ECA">
              <w:rPr>
                <w:rFonts w:eastAsia="Calibri"/>
                <w:sz w:val="26"/>
                <w:szCs w:val="26"/>
              </w:rPr>
              <w:t>.</w:t>
            </w:r>
          </w:p>
        </w:tc>
      </w:tr>
    </w:tbl>
    <w:p w:rsidR="009927A5" w:rsidRPr="008E7D14" w:rsidRDefault="009927A5" w:rsidP="009E3A79">
      <w:pPr>
        <w:tabs>
          <w:tab w:val="left" w:pos="7797"/>
        </w:tabs>
        <w:jc w:val="both"/>
        <w:rPr>
          <w:sz w:val="24"/>
          <w:szCs w:val="24"/>
        </w:rPr>
      </w:pPr>
      <w:bookmarkStart w:id="0" w:name="_GoBack"/>
      <w:bookmarkEnd w:id="0"/>
    </w:p>
    <w:sectPr w:rsidR="009927A5" w:rsidRPr="008E7D14" w:rsidSect="008E7D14">
      <w:pgSz w:w="11905" w:h="16838"/>
      <w:pgMar w:top="1134" w:right="851" w:bottom="993" w:left="1701" w:header="0" w:footer="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0416" w:rsidRDefault="00F10416" w:rsidP="006702B2">
      <w:r>
        <w:separator/>
      </w:r>
    </w:p>
  </w:endnote>
  <w:endnote w:type="continuationSeparator" w:id="0">
    <w:p w:rsidR="00F10416" w:rsidRDefault="00F10416" w:rsidP="00670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0416" w:rsidRDefault="00F10416" w:rsidP="006702B2">
      <w:r>
        <w:separator/>
      </w:r>
    </w:p>
  </w:footnote>
  <w:footnote w:type="continuationSeparator" w:id="0">
    <w:p w:rsidR="00F10416" w:rsidRDefault="00F10416" w:rsidP="006702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906ABD"/>
    <w:multiLevelType w:val="hybridMultilevel"/>
    <w:tmpl w:val="18D64EA0"/>
    <w:lvl w:ilvl="0" w:tplc="A900D41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D6E6E38"/>
    <w:multiLevelType w:val="hybridMultilevel"/>
    <w:tmpl w:val="732AABF2"/>
    <w:lvl w:ilvl="0" w:tplc="2D44DA50">
      <w:start w:val="1"/>
      <w:numFmt w:val="bullet"/>
      <w:lvlText w:val=""/>
      <w:lvlJc w:val="left"/>
      <w:pPr>
        <w:ind w:left="8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">
    <w:nsid w:val="479F5000"/>
    <w:multiLevelType w:val="hybridMultilevel"/>
    <w:tmpl w:val="8ACA126A"/>
    <w:lvl w:ilvl="0" w:tplc="D0000F0A">
      <w:start w:val="1"/>
      <w:numFmt w:val="bullet"/>
      <w:lvlText w:val=""/>
      <w:lvlJc w:val="left"/>
      <w:pPr>
        <w:ind w:left="16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4">
    <w:nsid w:val="792561EA"/>
    <w:multiLevelType w:val="hybridMultilevel"/>
    <w:tmpl w:val="D662E5FA"/>
    <w:lvl w:ilvl="0" w:tplc="2648DA4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F6C2539"/>
    <w:multiLevelType w:val="hybridMultilevel"/>
    <w:tmpl w:val="A04AB2EE"/>
    <w:lvl w:ilvl="0" w:tplc="D83863BC">
      <w:start w:val="1"/>
      <w:numFmt w:val="decimal"/>
      <w:lvlText w:val="%1."/>
      <w:lvlJc w:val="left"/>
      <w:pPr>
        <w:ind w:left="816" w:hanging="39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3B3"/>
    <w:rsid w:val="0002358C"/>
    <w:rsid w:val="00025AD1"/>
    <w:rsid w:val="00027CA2"/>
    <w:rsid w:val="00035425"/>
    <w:rsid w:val="000573CB"/>
    <w:rsid w:val="00065434"/>
    <w:rsid w:val="00067100"/>
    <w:rsid w:val="00080B73"/>
    <w:rsid w:val="0008473B"/>
    <w:rsid w:val="000B54C1"/>
    <w:rsid w:val="000B7809"/>
    <w:rsid w:val="000C077B"/>
    <w:rsid w:val="000C47D5"/>
    <w:rsid w:val="000D1383"/>
    <w:rsid w:val="000E6688"/>
    <w:rsid w:val="000F33A4"/>
    <w:rsid w:val="000F59FF"/>
    <w:rsid w:val="000F7A25"/>
    <w:rsid w:val="00102CC3"/>
    <w:rsid w:val="00104921"/>
    <w:rsid w:val="00112041"/>
    <w:rsid w:val="00124EFC"/>
    <w:rsid w:val="0016074C"/>
    <w:rsid w:val="0017369B"/>
    <w:rsid w:val="001A06DB"/>
    <w:rsid w:val="001A5CDD"/>
    <w:rsid w:val="001B0E8B"/>
    <w:rsid w:val="001C1E22"/>
    <w:rsid w:val="001D35AF"/>
    <w:rsid w:val="001E2F50"/>
    <w:rsid w:val="001E6B4C"/>
    <w:rsid w:val="001F223F"/>
    <w:rsid w:val="00204545"/>
    <w:rsid w:val="0023450B"/>
    <w:rsid w:val="00236271"/>
    <w:rsid w:val="00241B4B"/>
    <w:rsid w:val="00264A4F"/>
    <w:rsid w:val="0028352F"/>
    <w:rsid w:val="00290D80"/>
    <w:rsid w:val="00295461"/>
    <w:rsid w:val="00295D25"/>
    <w:rsid w:val="00295D81"/>
    <w:rsid w:val="002A53FA"/>
    <w:rsid w:val="002A5F4E"/>
    <w:rsid w:val="002B3C60"/>
    <w:rsid w:val="002B3D26"/>
    <w:rsid w:val="002B7BA0"/>
    <w:rsid w:val="002C01BB"/>
    <w:rsid w:val="002C2236"/>
    <w:rsid w:val="002C4549"/>
    <w:rsid w:val="002E6B6D"/>
    <w:rsid w:val="002F312F"/>
    <w:rsid w:val="00305CB2"/>
    <w:rsid w:val="0030727E"/>
    <w:rsid w:val="003209F2"/>
    <w:rsid w:val="00331AB6"/>
    <w:rsid w:val="003458EC"/>
    <w:rsid w:val="00356091"/>
    <w:rsid w:val="00356E68"/>
    <w:rsid w:val="0035777D"/>
    <w:rsid w:val="00360FFC"/>
    <w:rsid w:val="00363AA9"/>
    <w:rsid w:val="00367766"/>
    <w:rsid w:val="00380425"/>
    <w:rsid w:val="00381A9F"/>
    <w:rsid w:val="00383B92"/>
    <w:rsid w:val="00387FCC"/>
    <w:rsid w:val="003B1A13"/>
    <w:rsid w:val="003D386B"/>
    <w:rsid w:val="003F183A"/>
    <w:rsid w:val="003F1CDC"/>
    <w:rsid w:val="003F5D61"/>
    <w:rsid w:val="003F63F2"/>
    <w:rsid w:val="0040711E"/>
    <w:rsid w:val="004105A8"/>
    <w:rsid w:val="0041679E"/>
    <w:rsid w:val="004239D4"/>
    <w:rsid w:val="00427F0D"/>
    <w:rsid w:val="00430365"/>
    <w:rsid w:val="00440170"/>
    <w:rsid w:val="00443E96"/>
    <w:rsid w:val="004666D4"/>
    <w:rsid w:val="004746A5"/>
    <w:rsid w:val="00485311"/>
    <w:rsid w:val="0049147E"/>
    <w:rsid w:val="00493F99"/>
    <w:rsid w:val="004A138A"/>
    <w:rsid w:val="004B38A2"/>
    <w:rsid w:val="004E28F0"/>
    <w:rsid w:val="00500A56"/>
    <w:rsid w:val="005015E4"/>
    <w:rsid w:val="00502D17"/>
    <w:rsid w:val="00506778"/>
    <w:rsid w:val="005109D6"/>
    <w:rsid w:val="00511D68"/>
    <w:rsid w:val="00523161"/>
    <w:rsid w:val="005536FD"/>
    <w:rsid w:val="00557768"/>
    <w:rsid w:val="00560AB1"/>
    <w:rsid w:val="00561A5B"/>
    <w:rsid w:val="00561C75"/>
    <w:rsid w:val="00583050"/>
    <w:rsid w:val="00597E74"/>
    <w:rsid w:val="005A0270"/>
    <w:rsid w:val="005A1143"/>
    <w:rsid w:val="005A1D69"/>
    <w:rsid w:val="005A5E92"/>
    <w:rsid w:val="005B6D48"/>
    <w:rsid w:val="005D522D"/>
    <w:rsid w:val="005E5512"/>
    <w:rsid w:val="005E6D2E"/>
    <w:rsid w:val="005F10F4"/>
    <w:rsid w:val="00617473"/>
    <w:rsid w:val="00627E17"/>
    <w:rsid w:val="006302D4"/>
    <w:rsid w:val="00632413"/>
    <w:rsid w:val="00637126"/>
    <w:rsid w:val="00663D45"/>
    <w:rsid w:val="0066420B"/>
    <w:rsid w:val="0066790B"/>
    <w:rsid w:val="006702B2"/>
    <w:rsid w:val="00676B38"/>
    <w:rsid w:val="006955C9"/>
    <w:rsid w:val="006A6A0D"/>
    <w:rsid w:val="006B1812"/>
    <w:rsid w:val="006C005B"/>
    <w:rsid w:val="006C58BA"/>
    <w:rsid w:val="006C63CE"/>
    <w:rsid w:val="006D0BE3"/>
    <w:rsid w:val="006F78FB"/>
    <w:rsid w:val="00704AE3"/>
    <w:rsid w:val="007156B4"/>
    <w:rsid w:val="0072197A"/>
    <w:rsid w:val="00726FB2"/>
    <w:rsid w:val="00752481"/>
    <w:rsid w:val="00756F01"/>
    <w:rsid w:val="00767A65"/>
    <w:rsid w:val="0077553F"/>
    <w:rsid w:val="007801FD"/>
    <w:rsid w:val="00792C9A"/>
    <w:rsid w:val="00792EA7"/>
    <w:rsid w:val="00793EA6"/>
    <w:rsid w:val="007A5EDA"/>
    <w:rsid w:val="007E53EE"/>
    <w:rsid w:val="007E7B14"/>
    <w:rsid w:val="007F7583"/>
    <w:rsid w:val="007F7F98"/>
    <w:rsid w:val="008035EA"/>
    <w:rsid w:val="00824977"/>
    <w:rsid w:val="00833DE6"/>
    <w:rsid w:val="008360E1"/>
    <w:rsid w:val="00843720"/>
    <w:rsid w:val="0085068D"/>
    <w:rsid w:val="00851486"/>
    <w:rsid w:val="00852311"/>
    <w:rsid w:val="00893449"/>
    <w:rsid w:val="00897723"/>
    <w:rsid w:val="008A0998"/>
    <w:rsid w:val="008A0EB4"/>
    <w:rsid w:val="008C17FD"/>
    <w:rsid w:val="008C5289"/>
    <w:rsid w:val="008D7F48"/>
    <w:rsid w:val="008E3BED"/>
    <w:rsid w:val="008E7D14"/>
    <w:rsid w:val="008F50E9"/>
    <w:rsid w:val="009069E0"/>
    <w:rsid w:val="009208E1"/>
    <w:rsid w:val="0092334C"/>
    <w:rsid w:val="009431EC"/>
    <w:rsid w:val="00945800"/>
    <w:rsid w:val="0095121D"/>
    <w:rsid w:val="00955E4D"/>
    <w:rsid w:val="00961FD3"/>
    <w:rsid w:val="00972425"/>
    <w:rsid w:val="009774E5"/>
    <w:rsid w:val="009779B5"/>
    <w:rsid w:val="009927A5"/>
    <w:rsid w:val="009947E0"/>
    <w:rsid w:val="009A0B67"/>
    <w:rsid w:val="009C27A5"/>
    <w:rsid w:val="009D1E10"/>
    <w:rsid w:val="009E366E"/>
    <w:rsid w:val="009E3A79"/>
    <w:rsid w:val="009F486A"/>
    <w:rsid w:val="009F773C"/>
    <w:rsid w:val="00A1173B"/>
    <w:rsid w:val="00A12AEE"/>
    <w:rsid w:val="00A12E0F"/>
    <w:rsid w:val="00A52651"/>
    <w:rsid w:val="00A5316C"/>
    <w:rsid w:val="00A66E6E"/>
    <w:rsid w:val="00A958E9"/>
    <w:rsid w:val="00AD2F76"/>
    <w:rsid w:val="00AF15D9"/>
    <w:rsid w:val="00B038FB"/>
    <w:rsid w:val="00B11438"/>
    <w:rsid w:val="00B2143A"/>
    <w:rsid w:val="00B414F6"/>
    <w:rsid w:val="00B4216A"/>
    <w:rsid w:val="00B42312"/>
    <w:rsid w:val="00B432B9"/>
    <w:rsid w:val="00B44DCE"/>
    <w:rsid w:val="00B47FAB"/>
    <w:rsid w:val="00B721BC"/>
    <w:rsid w:val="00BA2056"/>
    <w:rsid w:val="00BA61B9"/>
    <w:rsid w:val="00BA7E8E"/>
    <w:rsid w:val="00BB2FDB"/>
    <w:rsid w:val="00BD26EC"/>
    <w:rsid w:val="00BD379F"/>
    <w:rsid w:val="00BE4C51"/>
    <w:rsid w:val="00C069EE"/>
    <w:rsid w:val="00C32C5F"/>
    <w:rsid w:val="00C33A26"/>
    <w:rsid w:val="00C430F0"/>
    <w:rsid w:val="00C52181"/>
    <w:rsid w:val="00C72315"/>
    <w:rsid w:val="00C76139"/>
    <w:rsid w:val="00C77D79"/>
    <w:rsid w:val="00C8149E"/>
    <w:rsid w:val="00C84DA2"/>
    <w:rsid w:val="00CA334B"/>
    <w:rsid w:val="00CC4B67"/>
    <w:rsid w:val="00CD3AE4"/>
    <w:rsid w:val="00CD3E44"/>
    <w:rsid w:val="00CF2F0A"/>
    <w:rsid w:val="00CF491A"/>
    <w:rsid w:val="00D010EE"/>
    <w:rsid w:val="00D037AD"/>
    <w:rsid w:val="00D03D35"/>
    <w:rsid w:val="00D068DC"/>
    <w:rsid w:val="00D33053"/>
    <w:rsid w:val="00D55BE1"/>
    <w:rsid w:val="00D60A60"/>
    <w:rsid w:val="00D61683"/>
    <w:rsid w:val="00D76881"/>
    <w:rsid w:val="00D82C46"/>
    <w:rsid w:val="00DA0665"/>
    <w:rsid w:val="00DB7E00"/>
    <w:rsid w:val="00DD26FD"/>
    <w:rsid w:val="00DD3E9C"/>
    <w:rsid w:val="00DF4C7B"/>
    <w:rsid w:val="00E1045E"/>
    <w:rsid w:val="00E12CD1"/>
    <w:rsid w:val="00E14D6B"/>
    <w:rsid w:val="00E222C7"/>
    <w:rsid w:val="00E22CFD"/>
    <w:rsid w:val="00E253B3"/>
    <w:rsid w:val="00E472F0"/>
    <w:rsid w:val="00E53C78"/>
    <w:rsid w:val="00E61D9B"/>
    <w:rsid w:val="00E736E5"/>
    <w:rsid w:val="00E80C49"/>
    <w:rsid w:val="00E81B3A"/>
    <w:rsid w:val="00E9320C"/>
    <w:rsid w:val="00EA2ABD"/>
    <w:rsid w:val="00EB0554"/>
    <w:rsid w:val="00EB32B2"/>
    <w:rsid w:val="00EB6EEF"/>
    <w:rsid w:val="00EC383A"/>
    <w:rsid w:val="00ED1282"/>
    <w:rsid w:val="00ED3B02"/>
    <w:rsid w:val="00EE560D"/>
    <w:rsid w:val="00EE6D0D"/>
    <w:rsid w:val="00F10416"/>
    <w:rsid w:val="00F232A9"/>
    <w:rsid w:val="00F51018"/>
    <w:rsid w:val="00F545A0"/>
    <w:rsid w:val="00F60187"/>
    <w:rsid w:val="00F6151A"/>
    <w:rsid w:val="00F6597E"/>
    <w:rsid w:val="00F71498"/>
    <w:rsid w:val="00F71ACF"/>
    <w:rsid w:val="00F71BD5"/>
    <w:rsid w:val="00F833FA"/>
    <w:rsid w:val="00F86C9D"/>
    <w:rsid w:val="00F978C6"/>
    <w:rsid w:val="00FA6872"/>
    <w:rsid w:val="00FC3AAE"/>
    <w:rsid w:val="00FD38DD"/>
    <w:rsid w:val="00FE1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2A5D913-D91E-4121-B8B0-2150EB0B4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01FD"/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qFormat/>
    <w:rsid w:val="00E253B3"/>
    <w:pPr>
      <w:keepNext/>
      <w:jc w:val="center"/>
      <w:outlineLvl w:val="0"/>
    </w:pPr>
    <w:rPr>
      <w:b/>
      <w:sz w:val="24"/>
      <w:szCs w:val="20"/>
      <w:lang w:val="x-none"/>
    </w:rPr>
  </w:style>
  <w:style w:type="paragraph" w:styleId="2">
    <w:name w:val="heading 2"/>
    <w:basedOn w:val="a"/>
    <w:next w:val="a"/>
    <w:link w:val="20"/>
    <w:qFormat/>
    <w:rsid w:val="00E253B3"/>
    <w:pPr>
      <w:keepNext/>
      <w:jc w:val="center"/>
      <w:outlineLvl w:val="1"/>
    </w:pPr>
    <w:rPr>
      <w:b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link w:val="2"/>
    <w:rsid w:val="00E253B3"/>
    <w:rPr>
      <w:rFonts w:ascii="Times New Roman" w:eastAsia="Times New Roman" w:hAnsi="Times New Roman" w:cs="Times New Roman"/>
      <w:b/>
      <w:szCs w:val="20"/>
      <w:lang w:eastAsia="ru-RU"/>
    </w:rPr>
  </w:style>
  <w:style w:type="paragraph" w:customStyle="1" w:styleId="ConsPlusNormal">
    <w:name w:val="ConsPlusNormal"/>
    <w:rsid w:val="00E253B3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3">
    <w:name w:val="Title"/>
    <w:basedOn w:val="a"/>
    <w:link w:val="a4"/>
    <w:qFormat/>
    <w:rsid w:val="00E253B3"/>
    <w:pPr>
      <w:jc w:val="center"/>
    </w:pPr>
    <w:rPr>
      <w:b/>
      <w:sz w:val="24"/>
      <w:szCs w:val="20"/>
      <w:lang w:val="x-none"/>
    </w:rPr>
  </w:style>
  <w:style w:type="character" w:customStyle="1" w:styleId="a4">
    <w:name w:val="Название Знак"/>
    <w:link w:val="a3"/>
    <w:rsid w:val="00E253B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ody Text Indent"/>
    <w:basedOn w:val="a"/>
    <w:link w:val="a6"/>
    <w:rsid w:val="00E253B3"/>
    <w:pPr>
      <w:widowControl w:val="0"/>
      <w:autoSpaceDE w:val="0"/>
      <w:autoSpaceDN w:val="0"/>
      <w:adjustRightInd w:val="0"/>
      <w:ind w:firstLine="720"/>
      <w:jc w:val="both"/>
    </w:pPr>
    <w:rPr>
      <w:sz w:val="26"/>
      <w:szCs w:val="20"/>
      <w:lang w:val="x-none"/>
    </w:rPr>
  </w:style>
  <w:style w:type="character" w:customStyle="1" w:styleId="a6">
    <w:name w:val="Основной текст с отступом Знак"/>
    <w:link w:val="a5"/>
    <w:rsid w:val="00E253B3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53B3"/>
    <w:rPr>
      <w:rFonts w:ascii="Tahoma" w:hAnsi="Tahoma"/>
      <w:sz w:val="16"/>
      <w:szCs w:val="16"/>
      <w:lang w:val="x-none"/>
    </w:rPr>
  </w:style>
  <w:style w:type="character" w:customStyle="1" w:styleId="a8">
    <w:name w:val="Текст выноски Знак"/>
    <w:link w:val="a7"/>
    <w:uiPriority w:val="99"/>
    <w:semiHidden/>
    <w:rsid w:val="00E253B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rsid w:val="00264A4F"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Nonformat">
    <w:name w:val="Nonformat"/>
    <w:basedOn w:val="a"/>
    <w:rsid w:val="00264A4F"/>
    <w:rPr>
      <w:rFonts w:ascii="Consultant" w:hAnsi="Consultant"/>
      <w:sz w:val="20"/>
      <w:szCs w:val="20"/>
    </w:rPr>
  </w:style>
  <w:style w:type="paragraph" w:styleId="a9">
    <w:name w:val="header"/>
    <w:basedOn w:val="a"/>
    <w:link w:val="aa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a">
    <w:name w:val="Верхний колонтитул Знак"/>
    <w:link w:val="a9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paragraph" w:styleId="ab">
    <w:name w:val="footer"/>
    <w:basedOn w:val="a"/>
    <w:link w:val="ac"/>
    <w:uiPriority w:val="99"/>
    <w:semiHidden/>
    <w:unhideWhenUsed/>
    <w:rsid w:val="006702B2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Нижний колонтитул Знак"/>
    <w:link w:val="ab"/>
    <w:uiPriority w:val="99"/>
    <w:semiHidden/>
    <w:rsid w:val="006702B2"/>
    <w:rPr>
      <w:rFonts w:ascii="Times New Roman" w:eastAsia="Times New Roman" w:hAnsi="Times New Roman"/>
      <w:sz w:val="28"/>
      <w:szCs w:val="28"/>
    </w:rPr>
  </w:style>
  <w:style w:type="table" w:styleId="ad">
    <w:name w:val="Table Grid"/>
    <w:basedOn w:val="a1"/>
    <w:uiPriority w:val="59"/>
    <w:rsid w:val="00D82C4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uiPriority w:val="99"/>
    <w:rsid w:val="00D82C46"/>
    <w:pPr>
      <w:widowControl w:val="0"/>
      <w:autoSpaceDE w:val="0"/>
      <w:autoSpaceDN w:val="0"/>
      <w:adjustRightInd w:val="0"/>
    </w:pPr>
    <w:rPr>
      <w:rFonts w:eastAsia="Times New Roman" w:cs="Calibri"/>
      <w:sz w:val="22"/>
      <w:szCs w:val="22"/>
    </w:rPr>
  </w:style>
  <w:style w:type="paragraph" w:styleId="ae">
    <w:name w:val="Body Text"/>
    <w:basedOn w:val="a"/>
    <w:link w:val="af"/>
    <w:uiPriority w:val="99"/>
    <w:semiHidden/>
    <w:unhideWhenUsed/>
    <w:rsid w:val="002A53FA"/>
    <w:pPr>
      <w:spacing w:after="120"/>
    </w:pPr>
  </w:style>
  <w:style w:type="character" w:customStyle="1" w:styleId="af">
    <w:name w:val="Основной текст Знак"/>
    <w:link w:val="ae"/>
    <w:rsid w:val="002A53FA"/>
    <w:rPr>
      <w:rFonts w:ascii="Times New Roman" w:eastAsia="Times New Roman" w:hAnsi="Times New Roman"/>
      <w:sz w:val="28"/>
      <w:szCs w:val="28"/>
    </w:rPr>
  </w:style>
  <w:style w:type="paragraph" w:styleId="HTML">
    <w:name w:val="HTML Preformatted"/>
    <w:basedOn w:val="a"/>
    <w:link w:val="HTML0"/>
    <w:uiPriority w:val="99"/>
    <w:rsid w:val="00676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676B38"/>
    <w:rPr>
      <w:rFonts w:ascii="Courier New" w:eastAsia="Times New Roman" w:hAnsi="Courier New" w:cs="Courier New"/>
      <w:color w:val="000000"/>
    </w:rPr>
  </w:style>
  <w:style w:type="paragraph" w:styleId="af0">
    <w:name w:val="List Paragraph"/>
    <w:aliases w:val="List Paragraph,List Paragraph1,Абзац списка2"/>
    <w:basedOn w:val="a"/>
    <w:uiPriority w:val="34"/>
    <w:qFormat/>
    <w:rsid w:val="00972425"/>
    <w:pPr>
      <w:ind w:left="720"/>
      <w:contextualSpacing/>
    </w:pPr>
  </w:style>
  <w:style w:type="paragraph" w:styleId="af1">
    <w:name w:val="Normal (Web)"/>
    <w:basedOn w:val="a"/>
    <w:uiPriority w:val="99"/>
    <w:unhideWhenUsed/>
    <w:rsid w:val="00124EFC"/>
    <w:pPr>
      <w:spacing w:before="100" w:beforeAutospacing="1" w:after="100" w:afterAutospacing="1"/>
    </w:pPr>
    <w:rPr>
      <w:sz w:val="24"/>
      <w:szCs w:val="24"/>
    </w:rPr>
  </w:style>
  <w:style w:type="paragraph" w:styleId="21">
    <w:name w:val="Body Text 2"/>
    <w:basedOn w:val="a"/>
    <w:link w:val="22"/>
    <w:uiPriority w:val="99"/>
    <w:semiHidden/>
    <w:unhideWhenUsed/>
    <w:rsid w:val="008F50E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8F50E9"/>
    <w:rPr>
      <w:rFonts w:ascii="Times New Roman" w:eastAsia="Times New Roman" w:hAnsi="Times New Roman"/>
      <w:sz w:val="28"/>
      <w:szCs w:val="28"/>
    </w:rPr>
  </w:style>
  <w:style w:type="paragraph" w:styleId="af2">
    <w:name w:val="No Spacing"/>
    <w:uiPriority w:val="1"/>
    <w:qFormat/>
    <w:rsid w:val="00CF491A"/>
    <w:pPr>
      <w:ind w:right="45" w:firstLine="851"/>
      <w:jc w:val="both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3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10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40400B4530E30CF72F10C742197F56974B9A4D0C18D13362D1AC5BCCA1A16670FA1A263F10FA637h12CE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40400B4530E30CF72F1127937FBAA6675B3FED8C68210627749C3EB954A10324FE1A436B248A93E1C1609B4hB20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982</Words>
  <Characters>5603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МКУ "Служба спасения"</Company>
  <LinksUpToDate>false</LinksUpToDate>
  <CharactersWithSpaces>6572</CharactersWithSpaces>
  <SharedDoc>false</SharedDoc>
  <HLinks>
    <vt:vector size="6" baseType="variant">
      <vt:variant>
        <vt:i4>6488117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consultantplus://offline/ref=336D08AF55E6D42734DD8A42A1DCD302A2305EFA8566CF40444A1A13787951086CE4DDF40144EA290ABFP9E5G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gamov</dc:creator>
  <cp:keywords/>
  <cp:lastModifiedBy>Морозова Ольга Ивановна</cp:lastModifiedBy>
  <cp:revision>3</cp:revision>
  <cp:lastPrinted>2022-11-11T07:21:00Z</cp:lastPrinted>
  <dcterms:created xsi:type="dcterms:W3CDTF">2024-11-08T04:26:00Z</dcterms:created>
  <dcterms:modified xsi:type="dcterms:W3CDTF">2024-11-14T02:41:00Z</dcterms:modified>
</cp:coreProperties>
</file>